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Playfair Display" w:cs="Playfair Display" w:eastAsia="Playfair Display" w:hAnsi="Playfair Display"/>
          <w:b w:val="1"/>
          <w:sz w:val="48"/>
          <w:szCs w:val="48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sz w:val="48"/>
          <w:szCs w:val="48"/>
          <w:rtl w:val="0"/>
        </w:rPr>
        <w:t xml:space="preserve">TrashConsult</w:t>
      </w:r>
      <w:r w:rsidDel="00000000" w:rsidR="00000000" w:rsidRPr="00000000">
        <w:rPr>
          <w:rFonts w:ascii="Playfair Display" w:cs="Playfair Display" w:eastAsia="Playfair Display" w:hAnsi="Playfair Display"/>
          <w:b w:val="1"/>
          <w:sz w:val="48"/>
          <w:szCs w:val="48"/>
          <w:rtl w:val="0"/>
        </w:rPr>
        <w:t xml:space="preserve"> S.A</w:t>
      </w:r>
    </w:p>
    <w:p w:rsidR="00000000" w:rsidDel="00000000" w:rsidP="00000000" w:rsidRDefault="00000000" w:rsidRPr="00000000" w14:paraId="00000002">
      <w:pPr>
        <w:jc w:val="center"/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Fonts w:ascii="PT Sans" w:cs="PT Sans" w:eastAsia="PT Sans" w:hAnsi="PT Sans"/>
          <w:color w:val="202124"/>
          <w:sz w:val="20"/>
          <w:szCs w:val="20"/>
          <w:highlight w:val="white"/>
          <w:rtl w:val="0"/>
        </w:rPr>
        <w:t xml:space="preserve">Technology, Rendering and Administration of Software of High Quality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rFonts w:ascii="PT Sans" w:cs="PT Sans" w:eastAsia="PT Sans" w:hAnsi="PT Sans"/>
          <w:b w:val="1"/>
          <w:sz w:val="128"/>
          <w:szCs w:val="1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rFonts w:ascii="PT Sans" w:cs="PT Sans" w:eastAsia="PT Sans" w:hAnsi="PT Sans"/>
          <w:b w:val="1"/>
          <w:sz w:val="112"/>
          <w:szCs w:val="1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Fonts w:ascii="PT Sans" w:cs="PT Sans" w:eastAsia="PT Sans" w:hAnsi="PT Sans"/>
          <w:b w:val="1"/>
          <w:sz w:val="128"/>
          <w:szCs w:val="128"/>
          <w:rtl w:val="0"/>
        </w:rPr>
        <w:t xml:space="preserve">EDUPY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PT Sans" w:cs="PT Sans" w:eastAsia="PT Sans" w:hAnsi="PT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>
          <w:rFonts w:ascii="PT Sans" w:cs="PT Sans" w:eastAsia="PT Sans" w:hAnsi="PT Sans"/>
          <w:b w:val="1"/>
          <w:highlight w:val="yellow"/>
        </w:rPr>
      </w:pPr>
      <w:r w:rsidDel="00000000" w:rsidR="00000000" w:rsidRPr="00000000">
        <w:rPr>
          <w:rFonts w:ascii="PT Sans" w:cs="PT Sans" w:eastAsia="PT Sans" w:hAnsi="PT Sans"/>
          <w:b w:val="1"/>
          <w:rtl w:val="0"/>
        </w:rPr>
        <w:t xml:space="preserve">Manual de Usuario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rFonts w:ascii="PT Sans" w:cs="PT Sans" w:eastAsia="PT Sans" w:hAnsi="PT Sans"/>
        </w:rPr>
      </w:pPr>
      <w:r w:rsidDel="00000000" w:rsidR="00000000" w:rsidRPr="00000000">
        <w:rPr>
          <w:rFonts w:ascii="PT Sans" w:cs="PT Sans" w:eastAsia="PT Sans" w:hAnsi="PT Sans"/>
          <w:rtl w:val="0"/>
        </w:rPr>
        <w:t xml:space="preserve">versión 3.0</w:t>
      </w:r>
    </w:p>
    <w:p w:rsidR="00000000" w:rsidDel="00000000" w:rsidP="00000000" w:rsidRDefault="00000000" w:rsidRPr="00000000" w14:paraId="00000016">
      <w:pPr>
        <w:jc w:val="center"/>
        <w:rPr>
          <w:rFonts w:ascii="PT Sans" w:cs="PT Sans" w:eastAsia="PT Sans" w:hAnsi="PT Sans"/>
          <w:b w:val="1"/>
        </w:rPr>
      </w:pPr>
      <w:r w:rsidDel="00000000" w:rsidR="00000000" w:rsidRPr="00000000">
        <w:rPr>
          <w:rFonts w:ascii="PT Sans" w:cs="PT Sans" w:eastAsia="PT Sans" w:hAnsi="PT Sans"/>
          <w:b w:val="1"/>
          <w:rtl w:val="0"/>
        </w:rPr>
        <w:t xml:space="preserve">02 de Septiembre del </w:t>
      </w:r>
      <w:r w:rsidDel="00000000" w:rsidR="00000000" w:rsidRPr="00000000">
        <w:rPr>
          <w:rFonts w:ascii="PT Sans" w:cs="PT Sans" w:eastAsia="PT Sans" w:hAnsi="PT Sans"/>
          <w:b w:val="1"/>
          <w:rtl w:val="0"/>
        </w:rPr>
        <w:t xml:space="preserve">2021</w:t>
      </w:r>
    </w:p>
    <w:p w:rsidR="00000000" w:rsidDel="00000000" w:rsidP="00000000" w:rsidRDefault="00000000" w:rsidRPr="00000000" w14:paraId="00000017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1"/>
        <w:widowControl w:val="0"/>
        <w:spacing w:after="120" w:before="24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after="120" w:line="240" w:lineRule="auto"/>
        <w:jc w:val="center"/>
        <w:rPr>
          <w:rFonts w:ascii="Eras Md BT" w:cs="Eras Md BT" w:eastAsia="Eras Md BT" w:hAnsi="Eras Md BT"/>
          <w:b w:val="1"/>
          <w:sz w:val="28"/>
          <w:szCs w:val="28"/>
        </w:rPr>
      </w:pPr>
      <w:r w:rsidDel="00000000" w:rsidR="00000000" w:rsidRPr="00000000">
        <w:rPr>
          <w:rFonts w:ascii="Eras Md BT" w:cs="Eras Md BT" w:eastAsia="Eras Md BT" w:hAnsi="Eras Md BT"/>
          <w:b w:val="1"/>
          <w:sz w:val="28"/>
          <w:szCs w:val="28"/>
          <w:rtl w:val="0"/>
        </w:rPr>
        <w:t xml:space="preserve">HOJA DE CONTROL</w:t>
      </w:r>
    </w:p>
    <w:p w:rsidR="00000000" w:rsidDel="00000000" w:rsidP="00000000" w:rsidRDefault="00000000" w:rsidRPr="00000000" w14:paraId="0000001A">
      <w:pPr>
        <w:widowControl w:val="0"/>
        <w:spacing w:after="120" w:line="240" w:lineRule="auto"/>
        <w:jc w:val="both"/>
        <w:rPr>
          <w:rFonts w:ascii="NewsGotT" w:cs="NewsGotT" w:eastAsia="NewsGotT" w:hAnsi="NewsGot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240" w:lineRule="auto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71.0" w:type="dxa"/>
        <w:jc w:val="left"/>
        <w:tblInd w:w="0.0" w:type="dxa"/>
        <w:tblLayout w:type="fixed"/>
        <w:tblLook w:val="0000"/>
      </w:tblPr>
      <w:tblGrid>
        <w:gridCol w:w="2208"/>
        <w:gridCol w:w="3002"/>
        <w:gridCol w:w="2199"/>
        <w:gridCol w:w="1662"/>
        <w:tblGridChange w:id="0">
          <w:tblGrid>
            <w:gridCol w:w="2208"/>
            <w:gridCol w:w="3002"/>
            <w:gridCol w:w="2199"/>
            <w:gridCol w:w="166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Organismo</w:t>
            </w:r>
          </w:p>
        </w:tc>
        <w:tc>
          <w:tcPr>
            <w:gridSpan w:val="3"/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Universidad Nacional Mayor de San Marcos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Proyecto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Edupy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Entregable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Manual de Usuario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Grupo 1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Versión/Edición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3.0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Fecha Versión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31/08/2021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Aprobado por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Sebastian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93c47d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Fecha Aprobación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2/09/2021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Nº Total de Páginas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xx</w:t>
            </w:r>
          </w:p>
        </w:tc>
      </w:tr>
    </w:tbl>
    <w:p w:rsidR="00000000" w:rsidDel="00000000" w:rsidP="00000000" w:rsidRDefault="00000000" w:rsidRPr="00000000" w14:paraId="00000038">
      <w:pPr>
        <w:widowControl w:val="0"/>
        <w:spacing w:line="240" w:lineRule="auto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line="240" w:lineRule="auto"/>
        <w:rPr>
          <w:rFonts w:ascii="NewsGotT" w:cs="NewsGotT" w:eastAsia="NewsGotT" w:hAnsi="NewsGot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240" w:lineRule="auto"/>
        <w:rPr>
          <w:rFonts w:ascii="NewsGotT" w:cs="NewsGotT" w:eastAsia="NewsGotT" w:hAnsi="NewsGotT"/>
        </w:rPr>
      </w:pPr>
      <w:r w:rsidDel="00000000" w:rsidR="00000000" w:rsidRPr="00000000">
        <w:rPr>
          <w:rFonts w:ascii="NewsGotT" w:cs="NewsGotT" w:eastAsia="NewsGotT" w:hAnsi="NewsGotT"/>
          <w:rtl w:val="0"/>
        </w:rPr>
        <w:t xml:space="preserve">REGISTRO DE CAMBIOS</w:t>
      </w:r>
    </w:p>
    <w:p w:rsidR="00000000" w:rsidDel="00000000" w:rsidP="00000000" w:rsidRDefault="00000000" w:rsidRPr="00000000" w14:paraId="0000003B">
      <w:pPr>
        <w:widowControl w:val="0"/>
        <w:spacing w:line="240" w:lineRule="auto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71.000000000002" w:type="dxa"/>
        <w:jc w:val="left"/>
        <w:tblInd w:w="-6.0" w:type="dxa"/>
        <w:tblLayout w:type="fixed"/>
        <w:tblLook w:val="0000"/>
      </w:tblPr>
      <w:tblGrid>
        <w:gridCol w:w="894"/>
        <w:gridCol w:w="2863"/>
        <w:gridCol w:w="3646"/>
        <w:gridCol w:w="1668"/>
        <w:tblGridChange w:id="0">
          <w:tblGrid>
            <w:gridCol w:w="894"/>
            <w:gridCol w:w="2863"/>
            <w:gridCol w:w="3646"/>
            <w:gridCol w:w="166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Versión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Causa del Cambio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Responsable del Cambio</w:t>
            </w:r>
          </w:p>
        </w:tc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Fecha del Cambio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1.0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Creación del documento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Gonzalo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22/08/2021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2.0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Actualización del documento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Sebastian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28/08/2021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3.0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Actualización del documento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Gonzalo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center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31/08/2021</w:t>
            </w:r>
          </w:p>
        </w:tc>
      </w:tr>
    </w:tbl>
    <w:p w:rsidR="00000000" w:rsidDel="00000000" w:rsidP="00000000" w:rsidRDefault="00000000" w:rsidRPr="00000000" w14:paraId="0000004C">
      <w:pPr>
        <w:widowControl w:val="0"/>
        <w:spacing w:line="240" w:lineRule="auto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line="240" w:lineRule="auto"/>
        <w:rPr>
          <w:rFonts w:ascii="NewsGotT" w:cs="NewsGotT" w:eastAsia="NewsGotT" w:hAnsi="NewsGot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40" w:lineRule="auto"/>
        <w:rPr>
          <w:rFonts w:ascii="NewsGotT" w:cs="NewsGotT" w:eastAsia="NewsGotT" w:hAnsi="NewsGotT"/>
        </w:rPr>
      </w:pPr>
      <w:r w:rsidDel="00000000" w:rsidR="00000000" w:rsidRPr="00000000">
        <w:rPr>
          <w:rFonts w:ascii="NewsGotT" w:cs="NewsGotT" w:eastAsia="NewsGotT" w:hAnsi="NewsGotT"/>
          <w:rtl w:val="0"/>
        </w:rPr>
        <w:t xml:space="preserve">CONTROL DE DISTRIBUCIÓN</w:t>
      </w:r>
    </w:p>
    <w:p w:rsidR="00000000" w:rsidDel="00000000" w:rsidP="00000000" w:rsidRDefault="00000000" w:rsidRPr="00000000" w14:paraId="0000004F">
      <w:pPr>
        <w:widowControl w:val="0"/>
        <w:spacing w:line="240" w:lineRule="auto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71.0" w:type="dxa"/>
        <w:jc w:val="left"/>
        <w:tblInd w:w="-6.0" w:type="dxa"/>
        <w:tblLayout w:type="fixed"/>
        <w:tblLook w:val="00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d9ead3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b w:val="1"/>
                <w:sz w:val="20"/>
                <w:szCs w:val="20"/>
                <w:rtl w:val="0"/>
              </w:rPr>
              <w:t xml:space="preserve">Apellidos y Nombres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Garcia Mugaburu, Gonzalo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Hidalgo Diaz, Sebastian 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both"/>
              <w:rPr>
                <w:rFonts w:ascii="NewsGotT" w:cs="NewsGotT" w:eastAsia="NewsGotT" w:hAnsi="NewsGotT"/>
                <w:sz w:val="20"/>
                <w:szCs w:val="20"/>
              </w:rPr>
            </w:pPr>
            <w:r w:rsidDel="00000000" w:rsidR="00000000" w:rsidRPr="00000000">
              <w:rPr>
                <w:rFonts w:ascii="NewsGotT" w:cs="NewsGotT" w:eastAsia="NewsGotT" w:hAnsi="NewsGotT"/>
                <w:sz w:val="20"/>
                <w:szCs w:val="20"/>
                <w:rtl w:val="0"/>
              </w:rPr>
              <w:t xml:space="preserve">Velasquez Hinostroza, Jim</w:t>
            </w:r>
          </w:p>
        </w:tc>
      </w:tr>
    </w:tbl>
    <w:p w:rsidR="00000000" w:rsidDel="00000000" w:rsidP="00000000" w:rsidRDefault="00000000" w:rsidRPr="00000000" w14:paraId="00000054">
      <w:pPr>
        <w:widowControl w:val="0"/>
        <w:spacing w:line="240" w:lineRule="auto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line="240" w:lineRule="auto"/>
        <w:rPr>
          <w:rFonts w:ascii="NewsGotT" w:cs="NewsGotT" w:eastAsia="NewsGotT" w:hAnsi="NewsGot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rFonts w:ascii="PT Sans" w:cs="PT Sans" w:eastAsia="PT Sans" w:hAnsi="PT Sans"/>
          <w:b w:val="1"/>
          <w:sz w:val="32"/>
          <w:szCs w:val="32"/>
        </w:rPr>
      </w:pPr>
      <w:r w:rsidDel="00000000" w:rsidR="00000000" w:rsidRPr="00000000">
        <w:rPr>
          <w:rFonts w:ascii="PT Sans" w:cs="PT Sans" w:eastAsia="PT Sans" w:hAnsi="PT Sans"/>
          <w:b w:val="1"/>
          <w:sz w:val="32"/>
          <w:szCs w:val="32"/>
          <w:rtl w:val="0"/>
        </w:rPr>
        <w:t xml:space="preserve">Contenido</w:t>
      </w:r>
    </w:p>
    <w:p w:rsidR="00000000" w:rsidDel="00000000" w:rsidP="00000000" w:rsidRDefault="00000000" w:rsidRPr="00000000" w14:paraId="0000005F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60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amvpeogc4t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_amvpeogc4t5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opflozq4n2v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_opflozq4n2vi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gukypwwhhe4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Funcionalidad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_gukypwwhhe47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7fl63a1rgo6g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Acceso a la aplicación web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_7fl63a1rgo6g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w64l28lkm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Registro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_ww64l28lkmuv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eh5r6i1rnki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Acceso a la aplicación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_eh5r6i1rnki9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p3k95ys4ti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Menú Principal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_p3k95ys4tid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s7sobif8dxw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Pantalla de inicio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_s7sobif8dxwn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z8tkpbrd5n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Publicar preguntas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_tz8tkpbrd5ny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e1m6t37v7dx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Pantalla de inicio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_e1m6t37v7dx2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s83u5yaxa2s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Tarjeta de nueva pregunta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_s83u5yaxa2sq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7nbxpexb8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Marcar Preguntas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_27nbxpexb8c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9i1zdbhxctv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Pantalla de Inicio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_9i1zdbhxctve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s530s5j0n9c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Tarjetas de preguntas publicadas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_s530s5j0n9cv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d0yeybtlbgq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Acceder a un chat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_d0yeybtlbgqf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5vt4cejebds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Lista de sesiones de chat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_5vt4cejebdsp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fwkvp48jqp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Pago a profesor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_fwkvp48jqpvu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2yi88862cy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Acceso al Chat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_t2yi88862cye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771pue8f7mok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Dar de baja un chat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_771pue8f7mok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3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PT Sans" w:cs="PT Sans" w:eastAsia="PT Sans" w:hAnsi="PT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bookmarkStart w:colFirst="0" w:colLast="0" w:name="_amvpeogc4t5" w:id="0"/>
      <w:bookmarkEnd w:id="0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85">
      <w:pPr>
        <w:pStyle w:val="Heading2"/>
        <w:numPr>
          <w:ilvl w:val="1"/>
          <w:numId w:val="2"/>
        </w:numPr>
        <w:spacing w:before="0" w:beforeAutospacing="0"/>
        <w:ind w:left="1440" w:hanging="360"/>
      </w:pPr>
      <w:bookmarkStart w:colFirst="0" w:colLast="0" w:name="_opflozq4n2vi" w:id="1"/>
      <w:bookmarkEnd w:id="1"/>
      <w:r w:rsidDel="00000000" w:rsidR="00000000" w:rsidRPr="00000000">
        <w:rPr>
          <w:rtl w:val="0"/>
        </w:rPr>
        <w:t xml:space="preserve">Objeto</w:t>
      </w:r>
    </w:p>
    <w:p w:rsidR="00000000" w:rsidDel="00000000" w:rsidP="00000000" w:rsidRDefault="00000000" w:rsidRPr="00000000" w14:paraId="00000086">
      <w:pPr>
        <w:ind w:left="1440" w:firstLine="0"/>
        <w:rPr/>
      </w:pPr>
      <w:r w:rsidDel="00000000" w:rsidR="00000000" w:rsidRPr="00000000">
        <w:rPr>
          <w:rtl w:val="0"/>
        </w:rPr>
        <w:t xml:space="preserve">El objeto de este documento es facilitar el conocimiento y uso del sistema que se ha desarrollado, con un informe de las funcionalidades que este ofrece y así el usuario pueda obtener el mayor beneficio posible.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numPr>
          <w:ilvl w:val="1"/>
          <w:numId w:val="2"/>
        </w:numPr>
        <w:ind w:left="1440" w:hanging="360"/>
        <w:rPr/>
      </w:pPr>
      <w:bookmarkStart w:colFirst="0" w:colLast="0" w:name="_gukypwwhhe47" w:id="2"/>
      <w:bookmarkEnd w:id="2"/>
      <w:r w:rsidDel="00000000" w:rsidR="00000000" w:rsidRPr="00000000">
        <w:rPr>
          <w:rtl w:val="0"/>
        </w:rPr>
        <w:t xml:space="preserve">Funcionalidad</w:t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>
          <w:rtl w:val="0"/>
        </w:rPr>
        <w:t xml:space="preserve">La funcionalidad que el sistema ofrecerá consiste en una plataforma web donde el usuario en primera instancia tendrá que registrarse para poder acceder a este sistema libremente. Dentro del sistema se podrán realizar diversas actividades, dependiendo del tipo de usuario, este tendrá acceso a las actividades de profesor o alumno. De entre estas actividades tenemos:</w:t>
      </w:r>
    </w:p>
    <w:p w:rsidR="00000000" w:rsidDel="00000000" w:rsidP="00000000" w:rsidRDefault="00000000" w:rsidRPr="00000000" w14:paraId="00000089">
      <w:pPr>
        <w:numPr>
          <w:ilvl w:val="0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Registarse en la aplicación web</w:t>
      </w:r>
    </w:p>
    <w:p w:rsidR="00000000" w:rsidDel="00000000" w:rsidP="00000000" w:rsidRDefault="00000000" w:rsidRPr="00000000" w14:paraId="0000008A">
      <w:pPr>
        <w:numPr>
          <w:ilvl w:val="0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Registrar preguntas </w:t>
      </w:r>
    </w:p>
    <w:p w:rsidR="00000000" w:rsidDel="00000000" w:rsidP="00000000" w:rsidRDefault="00000000" w:rsidRPr="00000000" w14:paraId="0000008B">
      <w:pPr>
        <w:numPr>
          <w:ilvl w:val="0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Marcar Preguntas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Establecer un chat con otro usuario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Pagar por el acceso al chat</w:t>
      </w:r>
    </w:p>
    <w:p w:rsidR="00000000" w:rsidDel="00000000" w:rsidP="00000000" w:rsidRDefault="00000000" w:rsidRPr="00000000" w14:paraId="0000008E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bookmarkStart w:colFirst="0" w:colLast="0" w:name="_7fl63a1rgo6g" w:id="3"/>
      <w:bookmarkEnd w:id="3"/>
      <w:r w:rsidDel="00000000" w:rsidR="00000000" w:rsidRPr="00000000">
        <w:rPr>
          <w:rtl w:val="0"/>
        </w:rPr>
        <w:t xml:space="preserve">Acceso a la aplicación web</w:t>
      </w:r>
    </w:p>
    <w:p w:rsidR="00000000" w:rsidDel="00000000" w:rsidP="00000000" w:rsidRDefault="00000000" w:rsidRPr="00000000" w14:paraId="00000090">
      <w:pPr>
        <w:pStyle w:val="Heading2"/>
        <w:numPr>
          <w:ilvl w:val="1"/>
          <w:numId w:val="2"/>
        </w:numPr>
        <w:spacing w:before="0" w:beforeAutospacing="0"/>
        <w:ind w:left="1440" w:hanging="360"/>
        <w:rPr/>
      </w:pPr>
      <w:bookmarkStart w:colFirst="0" w:colLast="0" w:name="_ww64l28lkmuv" w:id="4"/>
      <w:bookmarkEnd w:id="4"/>
      <w:r w:rsidDel="00000000" w:rsidR="00000000" w:rsidRPr="00000000">
        <w:rPr>
          <w:rtl w:val="0"/>
        </w:rPr>
        <w:t xml:space="preserve">Registro</w:t>
      </w:r>
    </w:p>
    <w:p w:rsidR="00000000" w:rsidDel="00000000" w:rsidP="00000000" w:rsidRDefault="00000000" w:rsidRPr="00000000" w14:paraId="00000091">
      <w:pPr>
        <w:ind w:left="1440" w:firstLine="0"/>
        <w:rPr/>
      </w:pPr>
      <w:r w:rsidDel="00000000" w:rsidR="00000000" w:rsidRPr="00000000">
        <w:rPr>
          <w:rtl w:val="0"/>
        </w:rPr>
        <w:t xml:space="preserve">El usuario debe abrir en su navegador de preferencia (Google Chrome, Edge, Firefox, etc.) y escribir </w:t>
      </w:r>
      <w:hyperlink r:id="rId6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rtl w:val="0"/>
          </w:rPr>
          <w:t xml:space="preserve">http://edupy.pythonanywhere.com</w:t>
        </w:r>
      </w:hyperlink>
      <w:r w:rsidDel="00000000" w:rsidR="00000000" w:rsidRPr="00000000">
        <w:rPr>
          <w:rtl w:val="0"/>
        </w:rPr>
        <w:t xml:space="preserve"> en la barra de direcciones. Una vez hecho esto se le dirigirá a la vista de inicio de sesión, para poder seguir navegando es necesario tener una cuenta.</w:t>
      </w:r>
    </w:p>
    <w:p w:rsidR="00000000" w:rsidDel="00000000" w:rsidP="00000000" w:rsidRDefault="00000000" w:rsidRPr="00000000" w14:paraId="00000092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538788" cy="2954688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295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1440" w:firstLine="0"/>
        <w:rPr/>
      </w:pPr>
      <w:r w:rsidDel="00000000" w:rsidR="00000000" w:rsidRPr="00000000">
        <w:rPr>
          <w:rtl w:val="0"/>
        </w:rPr>
        <w:t xml:space="preserve">Para registrar una cuenta tiene que hacer click sobre “¿No tienes una cuenta?”, esto lo dirigirá a un formulario en donde ingresando sus datos y seleccionando el tipo de cuenta (alumno/profesor) se le creará una cuenta del tipo que usted haya seleccionado.</w:t>
      </w:r>
    </w:p>
    <w:p w:rsidR="00000000" w:rsidDel="00000000" w:rsidP="00000000" w:rsidRDefault="00000000" w:rsidRPr="00000000" w14:paraId="0000009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392142" cy="2873778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2142" cy="2873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numPr>
          <w:ilvl w:val="1"/>
          <w:numId w:val="2"/>
        </w:numPr>
        <w:ind w:left="1440" w:hanging="360"/>
        <w:rPr/>
      </w:pPr>
      <w:bookmarkStart w:colFirst="0" w:colLast="0" w:name="_eh5r6i1rnki9" w:id="5"/>
      <w:bookmarkEnd w:id="5"/>
      <w:r w:rsidDel="00000000" w:rsidR="00000000" w:rsidRPr="00000000">
        <w:rPr>
          <w:rtl w:val="0"/>
        </w:rPr>
        <w:t xml:space="preserve">Acceso a la aplicación</w:t>
      </w:r>
    </w:p>
    <w:p w:rsidR="00000000" w:rsidDel="00000000" w:rsidP="00000000" w:rsidRDefault="00000000" w:rsidRPr="00000000" w14:paraId="00000098">
      <w:pPr>
        <w:ind w:left="1417.3228346456694" w:firstLine="0"/>
        <w:rPr/>
      </w:pPr>
      <w:r w:rsidDel="00000000" w:rsidR="00000000" w:rsidRPr="00000000">
        <w:rPr>
          <w:rtl w:val="0"/>
        </w:rPr>
        <w:tab/>
        <w:t xml:space="preserve">Para acceder a las diferentes funcionalidades del sistema , tiene que en primer lugar ir al módulo de inicio de sesión. Luego, ingresar sus datos correctamente, esto le permitirá iniciar una sesión en la aplicación y por lo tanto acceder a las funcionalidades para su tipo de usuario.</w:t>
      </w:r>
    </w:p>
    <w:p w:rsidR="00000000" w:rsidDel="00000000" w:rsidP="00000000" w:rsidRDefault="00000000" w:rsidRPr="00000000" w14:paraId="00000099">
      <w:pPr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16921" cy="2882689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6921" cy="2882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numPr>
          <w:ilvl w:val="0"/>
          <w:numId w:val="2"/>
        </w:numPr>
        <w:spacing w:after="0" w:afterAutospacing="0"/>
        <w:ind w:left="720" w:hanging="360"/>
        <w:rPr/>
      </w:pPr>
      <w:bookmarkStart w:colFirst="0" w:colLast="0" w:name="_p3k95ys4tid" w:id="6"/>
      <w:bookmarkEnd w:id="6"/>
      <w:r w:rsidDel="00000000" w:rsidR="00000000" w:rsidRPr="00000000">
        <w:rPr>
          <w:rtl w:val="0"/>
        </w:rPr>
        <w:t xml:space="preserve">Menú</w:t>
      </w:r>
      <w:r w:rsidDel="00000000" w:rsidR="00000000" w:rsidRPr="00000000">
        <w:rPr>
          <w:rtl w:val="0"/>
        </w:rPr>
        <w:t xml:space="preserve"> Principal</w:t>
      </w:r>
    </w:p>
    <w:p w:rsidR="00000000" w:rsidDel="00000000" w:rsidP="00000000" w:rsidRDefault="00000000" w:rsidRPr="00000000" w14:paraId="0000009C">
      <w:pPr>
        <w:pStyle w:val="Heading2"/>
        <w:numPr>
          <w:ilvl w:val="1"/>
          <w:numId w:val="2"/>
        </w:numPr>
        <w:spacing w:before="0" w:beforeAutospacing="0"/>
        <w:ind w:left="1440" w:hanging="360"/>
      </w:pPr>
      <w:bookmarkStart w:colFirst="0" w:colLast="0" w:name="_s7sobif8dxwn" w:id="7"/>
      <w:bookmarkEnd w:id="7"/>
      <w:r w:rsidDel="00000000" w:rsidR="00000000" w:rsidRPr="00000000">
        <w:rPr>
          <w:rtl w:val="0"/>
        </w:rPr>
        <w:t xml:space="preserve">Pantalla de inicio</w:t>
      </w:r>
    </w:p>
    <w:p w:rsidR="00000000" w:rsidDel="00000000" w:rsidP="00000000" w:rsidRDefault="00000000" w:rsidRPr="00000000" w14:paraId="0000009D">
      <w:pPr>
        <w:ind w:left="1440" w:firstLine="0"/>
        <w:rPr/>
      </w:pPr>
      <w:r w:rsidDel="00000000" w:rsidR="00000000" w:rsidRPr="00000000">
        <w:rPr>
          <w:rtl w:val="0"/>
        </w:rPr>
        <w:t xml:space="preserve">En la pantalla principal del sistema podemos visualizar en la parte superior izquierda el nombre del proyecto “EDUPY” y seguidamente a su derecha el menú principal (responsive) y en la parte superior derecha se encuentra el nombre de usuario, que despliega un menú secundario.</w:t>
      </w:r>
    </w:p>
    <w:p w:rsidR="00000000" w:rsidDel="00000000" w:rsidP="00000000" w:rsidRDefault="00000000" w:rsidRPr="00000000" w14:paraId="0000009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1440" w:firstLine="0"/>
        <w:rPr/>
      </w:pPr>
      <w:r w:rsidDel="00000000" w:rsidR="00000000" w:rsidRPr="00000000">
        <w:rPr>
          <w:rtl w:val="0"/>
        </w:rPr>
        <w:t xml:space="preserve">3.1.1. Menú principal.- Este contiene las opciones permitidas para todos los usuarios.</w:t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Inicio: Muestra el muro de preguntas hechas por los demás usuarios de tipo alumno y además incluye la opción de ingresar una nueva pregunta.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Búsqueda: Muestra una vista que permite al usuario buscar preguntas por palabras específicas.</w:t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Chat: Muestra una lista de chats de entre los cuales el usuario de tipo alumno puede escoger.</w:t>
      </w:r>
    </w:p>
    <w:p w:rsidR="00000000" w:rsidDel="00000000" w:rsidP="00000000" w:rsidRDefault="00000000" w:rsidRPr="00000000" w14:paraId="000000A5">
      <w:pPr>
        <w:numPr>
          <w:ilvl w:val="0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Sobre Nosotros: Muestra un la información de la empresa y un formulario para que los usuarios puedan comunicarse con la empresa.</w:t>
      </w:r>
    </w:p>
    <w:p w:rsidR="00000000" w:rsidDel="00000000" w:rsidP="00000000" w:rsidRDefault="00000000" w:rsidRPr="00000000" w14:paraId="000000A6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1417.3228346456694" w:firstLine="0"/>
        <w:rPr/>
      </w:pPr>
      <w:r w:rsidDel="00000000" w:rsidR="00000000" w:rsidRPr="00000000">
        <w:rPr>
          <w:rtl w:val="0"/>
        </w:rPr>
        <w:tab/>
        <w:t xml:space="preserve">3.1.2. Menú secundario.- Este menú desplegable está disponible cuando el usuario hace clic sobre su nombre.</w:t>
      </w:r>
    </w:p>
    <w:p w:rsidR="00000000" w:rsidDel="00000000" w:rsidP="00000000" w:rsidRDefault="00000000" w:rsidRPr="00000000" w14:paraId="000000A8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Perfil: Muestra la información del usuario y la opción de modificarla.</w:t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Cerrar Sesión: Cierra la sesión activa y te redirige a la página de inicio de sesión.</w:t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numPr>
          <w:ilvl w:val="0"/>
          <w:numId w:val="2"/>
        </w:numPr>
        <w:spacing w:after="0" w:afterAutospacing="0"/>
        <w:ind w:left="720" w:hanging="360"/>
        <w:rPr/>
      </w:pPr>
      <w:bookmarkStart w:colFirst="0" w:colLast="0" w:name="_tz8tkpbrd5ny" w:id="8"/>
      <w:bookmarkEnd w:id="8"/>
      <w:r w:rsidDel="00000000" w:rsidR="00000000" w:rsidRPr="00000000">
        <w:rPr>
          <w:rtl w:val="0"/>
        </w:rPr>
        <w:t xml:space="preserve">Publicar preguntas</w:t>
      </w:r>
    </w:p>
    <w:p w:rsidR="00000000" w:rsidDel="00000000" w:rsidP="00000000" w:rsidRDefault="00000000" w:rsidRPr="00000000" w14:paraId="000000AC">
      <w:pPr>
        <w:pStyle w:val="Heading2"/>
        <w:numPr>
          <w:ilvl w:val="1"/>
          <w:numId w:val="2"/>
        </w:numPr>
        <w:spacing w:before="0" w:beforeAutospacing="0"/>
        <w:ind w:left="1440" w:hanging="360"/>
      </w:pPr>
      <w:bookmarkStart w:colFirst="0" w:colLast="0" w:name="_e1m6t37v7dx2" w:id="9"/>
      <w:bookmarkEnd w:id="9"/>
      <w:r w:rsidDel="00000000" w:rsidR="00000000" w:rsidRPr="00000000">
        <w:rPr>
          <w:rtl w:val="0"/>
        </w:rPr>
        <w:t xml:space="preserve">Pantalla de inicio</w:t>
      </w:r>
    </w:p>
    <w:p w:rsidR="00000000" w:rsidDel="00000000" w:rsidP="00000000" w:rsidRDefault="00000000" w:rsidRPr="00000000" w14:paraId="000000AD">
      <w:pPr>
        <w:ind w:left="1440" w:firstLine="0"/>
        <w:rPr/>
      </w:pPr>
      <w:r w:rsidDel="00000000" w:rsidR="00000000" w:rsidRPr="00000000">
        <w:rPr>
          <w:rtl w:val="0"/>
        </w:rPr>
        <w:t xml:space="preserve">Las preguntas nuevas se publican desde la página de inicio. Puede acceder a ella a través de la navegación de la plataforma haciendo clic en “Inicio”.</w:t>
      </w:r>
    </w:p>
    <w:p w:rsidR="00000000" w:rsidDel="00000000" w:rsidP="00000000" w:rsidRDefault="00000000" w:rsidRPr="00000000" w14:paraId="000000AE">
      <w:pPr>
        <w:ind w:left="1440" w:firstLine="0"/>
        <w:rPr/>
      </w:pPr>
      <w:r w:rsidDel="00000000" w:rsidR="00000000" w:rsidRPr="00000000">
        <w:rPr>
          <w:rtl w:val="0"/>
        </w:rPr>
        <w:t xml:space="preserve">Necesitará haber iniciado sesión como un estudiante para acceder a la función de publicar preguntas.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numPr>
          <w:ilvl w:val="2"/>
          <w:numId w:val="2"/>
        </w:numPr>
        <w:ind w:left="2160" w:hanging="360"/>
      </w:pPr>
      <w:bookmarkStart w:colFirst="0" w:colLast="0" w:name="_s83u5yaxa2sq" w:id="10"/>
      <w:bookmarkEnd w:id="10"/>
      <w:r w:rsidDel="00000000" w:rsidR="00000000" w:rsidRPr="00000000">
        <w:rPr>
          <w:rtl w:val="0"/>
        </w:rPr>
        <w:t xml:space="preserve">Tarjeta de nueva pregunta</w:t>
      </w:r>
    </w:p>
    <w:p w:rsidR="00000000" w:rsidDel="00000000" w:rsidP="00000000" w:rsidRDefault="00000000" w:rsidRPr="00000000" w14:paraId="000000B1">
      <w:pPr>
        <w:ind w:left="2160" w:firstLine="0"/>
        <w:rPr/>
      </w:pPr>
      <w:r w:rsidDel="00000000" w:rsidR="00000000" w:rsidRPr="00000000">
        <w:rPr>
          <w:rtl w:val="0"/>
        </w:rPr>
        <w:t xml:space="preserve">Antes de las tarjetas de preguntas publicadas, encontrará la tarjeta de nueva pregunta (A). En ella, deberá escribir los datos correspondientes a la pregunta que desea publicar: Título de la pregunta (1), donde deberá colocar un título breve para su pregunta; Descripción de pregunta (2), donde deberá describir de qué se trata su duda; y el botón de publicar (3) a través del cual su pregunta será publicada en la plataforma y podrá ser vista por los demás usuarios.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bookmarkStart w:colFirst="0" w:colLast="0" w:name="_27nbxpexb8c" w:id="11"/>
      <w:bookmarkEnd w:id="11"/>
      <w:r w:rsidDel="00000000" w:rsidR="00000000" w:rsidRPr="00000000">
        <w:rPr>
          <w:rtl w:val="0"/>
        </w:rPr>
        <w:t xml:space="preserve">Marcar Preguntas</w:t>
      </w:r>
    </w:p>
    <w:p w:rsidR="00000000" w:rsidDel="00000000" w:rsidP="00000000" w:rsidRDefault="00000000" w:rsidRPr="00000000" w14:paraId="000000B5">
      <w:pPr>
        <w:pStyle w:val="Heading2"/>
        <w:numPr>
          <w:ilvl w:val="1"/>
          <w:numId w:val="2"/>
        </w:numPr>
        <w:spacing w:before="0" w:beforeAutospacing="0"/>
        <w:ind w:left="1440" w:hanging="360"/>
      </w:pPr>
      <w:bookmarkStart w:colFirst="0" w:colLast="0" w:name="_9i1zdbhxctve" w:id="12"/>
      <w:bookmarkEnd w:id="12"/>
      <w:r w:rsidDel="00000000" w:rsidR="00000000" w:rsidRPr="00000000">
        <w:rPr>
          <w:rtl w:val="0"/>
        </w:rPr>
        <w:t xml:space="preserve">Pantalla de Inicio</w:t>
      </w:r>
    </w:p>
    <w:p w:rsidR="00000000" w:rsidDel="00000000" w:rsidP="00000000" w:rsidRDefault="00000000" w:rsidRPr="00000000" w14:paraId="000000B6">
      <w:pPr>
        <w:ind w:left="1440" w:firstLine="0"/>
        <w:rPr/>
      </w:pPr>
      <w:r w:rsidDel="00000000" w:rsidR="00000000" w:rsidRPr="00000000">
        <w:rPr>
          <w:rtl w:val="0"/>
        </w:rPr>
        <w:t xml:space="preserve">En la pantalla de inicio puede ver todas las preguntas que se han publicado en la plataforma, así como sus datos (autor, fecha de publicación, datos de la pregunta). Para acceder a la página de inicio, haga clic en el apartado “Inicio” de la barra de navegación de la plataforma.</w:t>
      </w:r>
    </w:p>
    <w:p w:rsidR="00000000" w:rsidDel="00000000" w:rsidP="00000000" w:rsidRDefault="00000000" w:rsidRPr="00000000" w14:paraId="000000B7">
      <w:pPr>
        <w:ind w:left="1440" w:firstLine="0"/>
        <w:rPr/>
      </w:pPr>
      <w:r w:rsidDel="00000000" w:rsidR="00000000" w:rsidRPr="00000000">
        <w:rPr>
          <w:rtl w:val="0"/>
        </w:rPr>
        <w:t xml:space="preserve">Necesitará haber iniciado sesión como un profesor para acceder a la funcionalidad de marcar preguntas.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numPr>
          <w:ilvl w:val="2"/>
          <w:numId w:val="2"/>
        </w:numPr>
        <w:ind w:left="2160" w:hanging="360"/>
      </w:pPr>
      <w:bookmarkStart w:colFirst="0" w:colLast="0" w:name="_s530s5j0n9cv" w:id="13"/>
      <w:bookmarkEnd w:id="13"/>
      <w:r w:rsidDel="00000000" w:rsidR="00000000" w:rsidRPr="00000000">
        <w:rPr>
          <w:rtl w:val="0"/>
        </w:rPr>
        <w:t xml:space="preserve">Tarjetas de preguntas publicadas</w:t>
      </w:r>
    </w:p>
    <w:p w:rsidR="00000000" w:rsidDel="00000000" w:rsidP="00000000" w:rsidRDefault="00000000" w:rsidRPr="00000000" w14:paraId="000000BB">
      <w:pPr>
        <w:ind w:left="2160" w:firstLine="0"/>
        <w:rPr/>
      </w:pPr>
      <w:r w:rsidDel="00000000" w:rsidR="00000000" w:rsidRPr="00000000">
        <w:rPr>
          <w:rtl w:val="0"/>
        </w:rPr>
        <w:t xml:space="preserve">Cada tarjeta de pregunta (A) contará con un botón en el final con la etiqueta “Marcar pregunta” (B). Tras presionar el botón (B), este se bloqueará y creará una solicitud de chat que será enviada al estudiante autor de esa pregunta.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numPr>
          <w:ilvl w:val="0"/>
          <w:numId w:val="2"/>
        </w:numPr>
        <w:spacing w:after="0" w:afterAutospacing="0"/>
        <w:ind w:left="720" w:hanging="360"/>
        <w:rPr/>
      </w:pPr>
      <w:bookmarkStart w:colFirst="0" w:colLast="0" w:name="_d0yeybtlbgqf" w:id="14"/>
      <w:bookmarkEnd w:id="14"/>
      <w:r w:rsidDel="00000000" w:rsidR="00000000" w:rsidRPr="00000000">
        <w:rPr>
          <w:rtl w:val="0"/>
        </w:rPr>
        <w:t xml:space="preserve">Acceder a un chat</w:t>
      </w:r>
    </w:p>
    <w:p w:rsidR="00000000" w:rsidDel="00000000" w:rsidP="00000000" w:rsidRDefault="00000000" w:rsidRPr="00000000" w14:paraId="000000BF">
      <w:pPr>
        <w:pStyle w:val="Heading2"/>
        <w:numPr>
          <w:ilvl w:val="1"/>
          <w:numId w:val="2"/>
        </w:numPr>
        <w:spacing w:before="0" w:beforeAutospacing="0"/>
        <w:ind w:left="1440" w:hanging="360"/>
      </w:pPr>
      <w:bookmarkStart w:colFirst="0" w:colLast="0" w:name="_5vt4cejebdsp" w:id="15"/>
      <w:bookmarkEnd w:id="15"/>
      <w:r w:rsidDel="00000000" w:rsidR="00000000" w:rsidRPr="00000000">
        <w:rPr>
          <w:rtl w:val="0"/>
        </w:rPr>
        <w:t xml:space="preserve">Lista de sesiones de chat</w:t>
      </w:r>
    </w:p>
    <w:p w:rsidR="00000000" w:rsidDel="00000000" w:rsidP="00000000" w:rsidRDefault="00000000" w:rsidRPr="00000000" w14:paraId="000000C0">
      <w:pPr>
        <w:ind w:left="1440" w:firstLine="0"/>
        <w:rPr/>
      </w:pPr>
      <w:r w:rsidDel="00000000" w:rsidR="00000000" w:rsidRPr="00000000">
        <w:rPr>
          <w:rtl w:val="0"/>
        </w:rPr>
        <w:t xml:space="preserve">lorem ipsum</w:t>
      </w:r>
    </w:p>
    <w:p w:rsidR="00000000" w:rsidDel="00000000" w:rsidP="00000000" w:rsidRDefault="00000000" w:rsidRPr="00000000" w14:paraId="000000C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numPr>
          <w:ilvl w:val="1"/>
          <w:numId w:val="2"/>
        </w:numPr>
        <w:ind w:left="1440" w:hanging="360"/>
      </w:pPr>
      <w:bookmarkStart w:colFirst="0" w:colLast="0" w:name="_fwkvp48jqpvu" w:id="16"/>
      <w:bookmarkEnd w:id="16"/>
      <w:r w:rsidDel="00000000" w:rsidR="00000000" w:rsidRPr="00000000">
        <w:rPr>
          <w:rtl w:val="0"/>
        </w:rPr>
        <w:t xml:space="preserve">Pago a profesor</w:t>
      </w:r>
    </w:p>
    <w:p w:rsidR="00000000" w:rsidDel="00000000" w:rsidP="00000000" w:rsidRDefault="00000000" w:rsidRPr="00000000" w14:paraId="000000C3">
      <w:pPr>
        <w:ind w:left="1440" w:firstLine="0"/>
        <w:rPr/>
      </w:pPr>
      <w:r w:rsidDel="00000000" w:rsidR="00000000" w:rsidRPr="00000000">
        <w:rPr>
          <w:rtl w:val="0"/>
        </w:rPr>
        <w:t xml:space="preserve">lorem ipsum</w:t>
      </w:r>
    </w:p>
    <w:p w:rsidR="00000000" w:rsidDel="00000000" w:rsidP="00000000" w:rsidRDefault="00000000" w:rsidRPr="00000000" w14:paraId="000000C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numPr>
          <w:ilvl w:val="1"/>
          <w:numId w:val="2"/>
        </w:numPr>
        <w:ind w:left="1440" w:hanging="360"/>
        <w:rPr/>
      </w:pPr>
      <w:bookmarkStart w:colFirst="0" w:colLast="0" w:name="_t2yi88862cye" w:id="17"/>
      <w:bookmarkEnd w:id="17"/>
      <w:r w:rsidDel="00000000" w:rsidR="00000000" w:rsidRPr="00000000">
        <w:rPr>
          <w:rtl w:val="0"/>
        </w:rPr>
        <w:t xml:space="preserve">Acceso al Chat</w:t>
      </w:r>
    </w:p>
    <w:p w:rsidR="00000000" w:rsidDel="00000000" w:rsidP="00000000" w:rsidRDefault="00000000" w:rsidRPr="00000000" w14:paraId="000000C6">
      <w:pPr>
        <w:ind w:left="1440" w:firstLine="0"/>
        <w:rPr/>
      </w:pPr>
      <w:r w:rsidDel="00000000" w:rsidR="00000000" w:rsidRPr="00000000">
        <w:rPr>
          <w:rtl w:val="0"/>
        </w:rPr>
        <w:t xml:space="preserve">lorem ipsum</w:t>
      </w:r>
    </w:p>
    <w:p w:rsidR="00000000" w:rsidDel="00000000" w:rsidP="00000000" w:rsidRDefault="00000000" w:rsidRPr="00000000" w14:paraId="000000C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771pue8f7mok" w:id="18"/>
      <w:bookmarkEnd w:id="18"/>
      <w:r w:rsidDel="00000000" w:rsidR="00000000" w:rsidRPr="00000000">
        <w:rPr>
          <w:rtl w:val="0"/>
        </w:rPr>
        <w:t xml:space="preserve">Dar de baja un chat </w:t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15" w:type="default"/>
      <w:headerReference r:id="rId16" w:type="first"/>
      <w:footerReference r:id="rId17" w:type="default"/>
      <w:footerReference r:id="rId18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layfair Display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Eras Md BT"/>
  <w:font w:name="NewsGotT"/>
  <w:font w:name="PT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0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1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D">
    <w:pPr>
      <w:jc w:val="center"/>
      <w:rPr>
        <w:b w:val="1"/>
      </w:rPr>
    </w:pPr>
    <w:r w:rsidDel="00000000" w:rsidR="00000000" w:rsidRPr="00000000">
      <w:rPr>
        <w:b w:val="1"/>
        <w:rtl w:val="0"/>
      </w:rPr>
      <w:t xml:space="preserve">Edupy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E">
    <w:pPr>
      <w:jc w:val="right"/>
      <w:rPr>
        <w:color w:val="666666"/>
      </w:rPr>
    </w:pPr>
    <w:r w:rsidDel="00000000" w:rsidR="00000000" w:rsidRPr="00000000">
      <w:rPr>
        <w:color w:val="666666"/>
        <w:rtl w:val="0"/>
      </w:rPr>
      <w:t xml:space="preserve">Manual de Usuario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header" Target="header1.xml"/><Relationship Id="rId14" Type="http://schemas.openxmlformats.org/officeDocument/2006/relationships/image" Target="media/image2.png"/><Relationship Id="rId17" Type="http://schemas.openxmlformats.org/officeDocument/2006/relationships/footer" Target="footer2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hyperlink" Target="http://edupy.pythonanywhere.com/" TargetMode="External"/><Relationship Id="rId18" Type="http://schemas.openxmlformats.org/officeDocument/2006/relationships/footer" Target="footer1.xml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PTSans-italic.ttf"/><Relationship Id="rId10" Type="http://schemas.openxmlformats.org/officeDocument/2006/relationships/font" Target="fonts/PTSans-bold.ttf"/><Relationship Id="rId12" Type="http://schemas.openxmlformats.org/officeDocument/2006/relationships/font" Target="fonts/PTSans-boldItalic.ttf"/><Relationship Id="rId9" Type="http://schemas.openxmlformats.org/officeDocument/2006/relationships/font" Target="fonts/PTSans-regular.ttf"/><Relationship Id="rId5" Type="http://schemas.openxmlformats.org/officeDocument/2006/relationships/font" Target="fonts/PlayfairDisplay-regular.ttf"/><Relationship Id="rId6" Type="http://schemas.openxmlformats.org/officeDocument/2006/relationships/font" Target="fonts/PlayfairDisplay-bold.ttf"/><Relationship Id="rId7" Type="http://schemas.openxmlformats.org/officeDocument/2006/relationships/font" Target="fonts/PlayfairDisplay-italic.ttf"/><Relationship Id="rId8" Type="http://schemas.openxmlformats.org/officeDocument/2006/relationships/font" Target="fonts/PlayfairDisplay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